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F4" w:rsidRDefault="00D578F4" w:rsidP="00B66ABD">
      <w:pPr>
        <w:spacing w:after="0"/>
      </w:pPr>
    </w:p>
    <w:p w:rsidR="00821CFC" w:rsidRDefault="00821CFC" w:rsidP="00D578F4">
      <w:pPr>
        <w:spacing w:after="0"/>
        <w:jc w:val="center"/>
      </w:pPr>
    </w:p>
    <w:p w:rsidR="00A96FE7" w:rsidRDefault="00B66ABD" w:rsidP="00D578F4">
      <w:pPr>
        <w:spacing w:after="0"/>
        <w:jc w:val="center"/>
      </w:pPr>
      <w:r>
        <w:rPr>
          <w:noProof/>
        </w:rPr>
        <w:drawing>
          <wp:inline distT="0" distB="0" distL="0" distR="0" wp14:anchorId="7739C01B" wp14:editId="30D4CD16">
            <wp:extent cx="3291840" cy="601980"/>
            <wp:effectExtent l="0" t="0" r="3810" b="7620"/>
            <wp:docPr id="1" name="Picture 1" descr="Image result for Kiwanis Club Logo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wanis Club Logo Prin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D" w:rsidRDefault="00B66ABD" w:rsidP="00D578F4">
      <w:pPr>
        <w:spacing w:after="0"/>
        <w:jc w:val="center"/>
        <w:rPr>
          <w:sz w:val="52"/>
          <w:szCs w:val="52"/>
        </w:rPr>
      </w:pPr>
      <w:r w:rsidRPr="00B66ABD">
        <w:rPr>
          <w:sz w:val="52"/>
          <w:szCs w:val="52"/>
        </w:rPr>
        <w:t>Club of Rome</w:t>
      </w:r>
    </w:p>
    <w:p w:rsidR="00B66ABD" w:rsidRPr="00BC5DD6" w:rsidRDefault="00703DF7" w:rsidP="00B66ABD">
      <w:pPr>
        <w:spacing w:before="120" w:after="0" w:line="240" w:lineRule="auto"/>
        <w:jc w:val="center"/>
        <w:rPr>
          <w:rFonts w:ascii="Curlz MT" w:hAnsi="Curlz MT"/>
          <w:b/>
          <w:sz w:val="72"/>
          <w:szCs w:val="72"/>
        </w:rPr>
      </w:pPr>
      <w:r w:rsidRPr="00BC5DD6">
        <w:rPr>
          <w:rFonts w:ascii="Curlz MT" w:hAnsi="Curlz MT"/>
          <w:b/>
          <w:sz w:val="72"/>
          <w:szCs w:val="72"/>
        </w:rPr>
        <w:t>Twelfth</w:t>
      </w:r>
      <w:r w:rsidR="00B66ABD" w:rsidRPr="00BC5DD6">
        <w:rPr>
          <w:rFonts w:ascii="Curlz MT" w:hAnsi="Curlz MT"/>
          <w:b/>
          <w:sz w:val="72"/>
          <w:szCs w:val="72"/>
        </w:rPr>
        <w:t xml:space="preserve"> Annual Music Showcase</w:t>
      </w:r>
    </w:p>
    <w:p w:rsidR="00B66ABD" w:rsidRDefault="00B66ABD" w:rsidP="00703DF7">
      <w:pPr>
        <w:spacing w:after="0" w:line="240" w:lineRule="auto"/>
        <w:ind w:left="2160" w:firstLine="720"/>
        <w:rPr>
          <w:rFonts w:ascii="Arial Narrow" w:hAnsi="Arial Narrow"/>
        </w:rPr>
      </w:pPr>
    </w:p>
    <w:p w:rsidR="00B66ABD" w:rsidRPr="009D3A66" w:rsidRDefault="00703DF7" w:rsidP="00B66ABD">
      <w:pPr>
        <w:jc w:val="center"/>
        <w:rPr>
          <w:rFonts w:ascii="Curlz MT" w:hAnsi="Curlz MT" w:cs="Arial"/>
          <w:i/>
          <w:sz w:val="56"/>
          <w:szCs w:val="56"/>
        </w:rPr>
      </w:pPr>
      <w:r w:rsidRPr="009D3A66">
        <w:rPr>
          <w:rFonts w:ascii="Curlz MT" w:hAnsi="Curlz MT" w:cs="Arial"/>
          <w:b/>
          <w:i/>
          <w:sz w:val="56"/>
          <w:szCs w:val="56"/>
        </w:rPr>
        <w:t>2023</w:t>
      </w:r>
      <w:r w:rsidRPr="009D3A66">
        <w:rPr>
          <w:rFonts w:ascii="Curlz MT" w:hAnsi="Curlz MT" w:cs="Arial"/>
          <w:i/>
          <w:sz w:val="56"/>
          <w:szCs w:val="56"/>
        </w:rPr>
        <w:t xml:space="preserve"> </w:t>
      </w:r>
      <w:r w:rsidRPr="009D3A66">
        <w:rPr>
          <w:rFonts w:ascii="Curlz MT" w:hAnsi="Curlz MT" w:cs="Arial"/>
          <w:b/>
          <w:i/>
          <w:sz w:val="56"/>
          <w:szCs w:val="56"/>
        </w:rPr>
        <w:t>Rules</w:t>
      </w:r>
      <w:bookmarkStart w:id="0" w:name="_GoBack"/>
      <w:bookmarkEnd w:id="0"/>
    </w:p>
    <w:p w:rsidR="00B66ABD" w:rsidRPr="000F5F56" w:rsidRDefault="00B66ABD" w:rsidP="00B66ABD">
      <w:pPr>
        <w:ind w:left="540" w:right="540"/>
        <w:rPr>
          <w:rFonts w:ascii="Arial" w:hAnsi="Arial" w:cs="Arial"/>
        </w:rPr>
      </w:pPr>
      <w:r w:rsidRPr="000F5F56">
        <w:rPr>
          <w:rFonts w:ascii="Arial" w:hAnsi="Arial" w:cs="Arial"/>
        </w:rPr>
        <w:t xml:space="preserve">1. Music Showcase contestants must be students in good standing with their respective schools and </w:t>
      </w:r>
      <w:r w:rsidR="009B1EA6" w:rsidRPr="000F5F56">
        <w:rPr>
          <w:rFonts w:ascii="Arial" w:hAnsi="Arial" w:cs="Arial"/>
        </w:rPr>
        <w:t>currently registered in Grades 11</w:t>
      </w:r>
      <w:r w:rsidRPr="000F5F56">
        <w:rPr>
          <w:rFonts w:ascii="Arial" w:hAnsi="Arial" w:cs="Arial"/>
        </w:rPr>
        <w:t xml:space="preserve">-12 in Rome/Floyd County or be a Homeschool student residing in Rome/Floyd County.  Groups of 5 or fewer members, including an accompanist, if needed, may participate. </w:t>
      </w:r>
    </w:p>
    <w:p w:rsidR="00703DF7" w:rsidRPr="000F5F56" w:rsidRDefault="00B66ABD" w:rsidP="0045327E">
      <w:pPr>
        <w:spacing w:before="240"/>
        <w:ind w:left="540" w:right="540"/>
        <w:rPr>
          <w:rFonts w:ascii="Arial" w:hAnsi="Arial" w:cs="Arial"/>
        </w:rPr>
      </w:pPr>
      <w:r w:rsidRPr="000F5F56">
        <w:rPr>
          <w:rFonts w:ascii="Arial" w:hAnsi="Arial" w:cs="Arial"/>
        </w:rPr>
        <w:t xml:space="preserve">2. The Music Showcase act is limited to a vocal or instrumental performance and is limited to a </w:t>
      </w:r>
      <w:r w:rsidRPr="000F5F56">
        <w:rPr>
          <w:rFonts w:ascii="Arial" w:hAnsi="Arial" w:cs="Arial"/>
          <w:b/>
        </w:rPr>
        <w:t>4-minute</w:t>
      </w:r>
      <w:r w:rsidRPr="000F5F56">
        <w:rPr>
          <w:rFonts w:ascii="Arial" w:hAnsi="Arial" w:cs="Arial"/>
        </w:rPr>
        <w:t xml:space="preserve"> performance time.  (Try to perform a minimum of 3 minutes.) Except for an accompanist, only amateur talent may participate. Background soundtracks that are used for vocal performances shall be instrumental only--no vocal backgro</w:t>
      </w:r>
      <w:r w:rsidR="00703DF7" w:rsidRPr="000F5F56">
        <w:rPr>
          <w:rFonts w:ascii="Arial" w:hAnsi="Arial" w:cs="Arial"/>
        </w:rPr>
        <w:t xml:space="preserve">unds. </w:t>
      </w:r>
    </w:p>
    <w:p w:rsidR="00B66ABD" w:rsidRPr="000F5F56" w:rsidRDefault="00703DF7" w:rsidP="0045327E">
      <w:pPr>
        <w:spacing w:before="240"/>
        <w:ind w:left="540" w:right="540"/>
        <w:rPr>
          <w:rFonts w:ascii="Arial" w:hAnsi="Arial" w:cs="Arial"/>
        </w:rPr>
      </w:pPr>
      <w:r w:rsidRPr="000F5F56">
        <w:rPr>
          <w:rFonts w:ascii="Arial" w:hAnsi="Arial" w:cs="Arial"/>
        </w:rPr>
        <w:t>3. A maximum of 15</w:t>
      </w:r>
      <w:r w:rsidR="00B66ABD" w:rsidRPr="000F5F56">
        <w:rPr>
          <w:rFonts w:ascii="Arial" w:hAnsi="Arial" w:cs="Arial"/>
        </w:rPr>
        <w:t xml:space="preserve"> acts will be accepted on a first-come, first-to-qualify basis.</w:t>
      </w:r>
    </w:p>
    <w:p w:rsidR="00703DF7" w:rsidRPr="000F5F56" w:rsidRDefault="00703DF7" w:rsidP="00703DF7">
      <w:pPr>
        <w:spacing w:before="240"/>
        <w:ind w:left="540" w:right="540"/>
        <w:rPr>
          <w:rFonts w:ascii="Arial" w:hAnsi="Arial" w:cs="Arial"/>
          <w:b/>
          <w:sz w:val="24"/>
          <w:szCs w:val="24"/>
        </w:rPr>
      </w:pPr>
      <w:r w:rsidRPr="000F5F56">
        <w:rPr>
          <w:rFonts w:ascii="Arial" w:hAnsi="Arial" w:cs="Arial"/>
          <w:b/>
          <w:sz w:val="24"/>
          <w:szCs w:val="24"/>
          <w:u w:val="single"/>
        </w:rPr>
        <w:t>How can you enter the Showcase?</w:t>
      </w:r>
    </w:p>
    <w:p w:rsidR="00703DF7" w:rsidRPr="000F5F56" w:rsidRDefault="00703DF7" w:rsidP="00703DF7">
      <w:pPr>
        <w:spacing w:before="240"/>
        <w:ind w:left="540" w:right="540"/>
        <w:rPr>
          <w:rFonts w:ascii="Arial" w:hAnsi="Arial" w:cs="Arial"/>
        </w:rPr>
      </w:pPr>
      <w:r w:rsidRPr="000F5F56">
        <w:rPr>
          <w:rFonts w:ascii="Arial" w:hAnsi="Arial" w:cs="Arial"/>
        </w:rPr>
        <w:t xml:space="preserve">1. Complete the Showcase application.  Deadline for Showcase Chair to receive your application is </w:t>
      </w:r>
      <w:r w:rsidR="00252C27" w:rsidRPr="000F5F56">
        <w:rPr>
          <w:rFonts w:ascii="Arial" w:hAnsi="Arial" w:cs="Arial"/>
        </w:rPr>
        <w:t>March 15</w:t>
      </w:r>
      <w:r w:rsidR="00DE2367" w:rsidRPr="000F5F56">
        <w:rPr>
          <w:rFonts w:ascii="Arial" w:hAnsi="Arial" w:cs="Arial"/>
        </w:rPr>
        <w:t>, 2023. For application you may</w:t>
      </w:r>
      <w:r w:rsidR="009B1EA6" w:rsidRPr="000F5F56">
        <w:rPr>
          <w:rFonts w:ascii="Arial" w:hAnsi="Arial" w:cs="Arial"/>
        </w:rPr>
        <w:t xml:space="preserve"> ask music</w:t>
      </w:r>
      <w:r w:rsidR="00252C27" w:rsidRPr="000F5F56">
        <w:rPr>
          <w:rFonts w:ascii="Arial" w:hAnsi="Arial" w:cs="Arial"/>
        </w:rPr>
        <w:t xml:space="preserve"> teacher</w:t>
      </w:r>
      <w:r w:rsidR="009B1EA6" w:rsidRPr="000F5F56">
        <w:rPr>
          <w:rFonts w:ascii="Arial" w:hAnsi="Arial" w:cs="Arial"/>
        </w:rPr>
        <w:t xml:space="preserve"> or</w:t>
      </w:r>
      <w:r w:rsidR="00DE2367" w:rsidRPr="000F5F56">
        <w:rPr>
          <w:rFonts w:ascii="Arial" w:hAnsi="Arial" w:cs="Arial"/>
        </w:rPr>
        <w:t xml:space="preserve"> visit Rome Kiwanis website at www.romekiwanis.org.  If questions, email Rome Kiwanis at </w:t>
      </w:r>
      <w:hyperlink r:id="rId7" w:history="1">
        <w:r w:rsidR="00DE2367" w:rsidRPr="000F5F56">
          <w:rPr>
            <w:rStyle w:val="Hyperlink"/>
            <w:rFonts w:ascii="Arial" w:hAnsi="Arial" w:cs="Arial"/>
          </w:rPr>
          <w:t>kiwanisclubofrome@gmail.com</w:t>
        </w:r>
      </w:hyperlink>
      <w:r w:rsidR="00DE2367" w:rsidRPr="000F5F56">
        <w:rPr>
          <w:rFonts w:ascii="Arial" w:hAnsi="Arial" w:cs="Arial"/>
        </w:rPr>
        <w:t>.</w:t>
      </w:r>
    </w:p>
    <w:p w:rsidR="00DE2367" w:rsidRPr="000F5F56" w:rsidRDefault="00DE2367" w:rsidP="00703DF7">
      <w:pPr>
        <w:spacing w:before="240"/>
        <w:ind w:left="540" w:right="540"/>
        <w:rPr>
          <w:rFonts w:ascii="Arial" w:hAnsi="Arial" w:cs="Arial"/>
        </w:rPr>
      </w:pPr>
      <w:r w:rsidRPr="000F5F56">
        <w:rPr>
          <w:rFonts w:ascii="Arial" w:hAnsi="Arial" w:cs="Arial"/>
        </w:rPr>
        <w:t xml:space="preserve">2. Record your entry on </w:t>
      </w:r>
      <w:r w:rsidRPr="000F5F56">
        <w:rPr>
          <w:rFonts w:ascii="Arial" w:hAnsi="Arial" w:cs="Arial"/>
          <w:b/>
        </w:rPr>
        <w:t xml:space="preserve">YouTube </w:t>
      </w:r>
      <w:r w:rsidRPr="000F5F56">
        <w:rPr>
          <w:rFonts w:ascii="Arial" w:hAnsi="Arial" w:cs="Arial"/>
        </w:rPr>
        <w:t xml:space="preserve">and send link to Kiwanis at </w:t>
      </w:r>
      <w:hyperlink r:id="rId8" w:history="1">
        <w:r w:rsidRPr="000F5F56">
          <w:rPr>
            <w:rStyle w:val="Hyperlink"/>
            <w:rFonts w:ascii="Arial" w:hAnsi="Arial" w:cs="Arial"/>
          </w:rPr>
          <w:t>kiwanisclubofrome@gmail.com</w:t>
        </w:r>
      </w:hyperlink>
      <w:r w:rsidRPr="000F5F56">
        <w:rPr>
          <w:rFonts w:ascii="Arial" w:hAnsi="Arial" w:cs="Arial"/>
        </w:rPr>
        <w:t xml:space="preserve">. Deadline to have entry performance posted to </w:t>
      </w:r>
      <w:r w:rsidRPr="000F5F56">
        <w:rPr>
          <w:rFonts w:ascii="Arial" w:hAnsi="Arial" w:cs="Arial"/>
          <w:b/>
        </w:rPr>
        <w:t xml:space="preserve">YouTube </w:t>
      </w:r>
      <w:r w:rsidRPr="000F5F56">
        <w:rPr>
          <w:rFonts w:ascii="Arial" w:hAnsi="Arial" w:cs="Arial"/>
        </w:rPr>
        <w:t xml:space="preserve">and to have performance link emailed to Kiwanis is March 25.  The Music Showcase Chair will send link info for all entries to competition judges.  </w:t>
      </w:r>
      <w:r w:rsidRPr="000F5F56">
        <w:rPr>
          <w:rFonts w:ascii="Arial" w:hAnsi="Arial" w:cs="Arial"/>
          <w:b/>
        </w:rPr>
        <w:t>Performance Judging:</w:t>
      </w:r>
      <w:r w:rsidRPr="000F5F56">
        <w:rPr>
          <w:rFonts w:ascii="Arial" w:hAnsi="Arial" w:cs="Arial"/>
        </w:rPr>
        <w:t xml:space="preserve"> Musicianship, 40%; Artistry, 30%; Presentation 30%. (Judges will take length of performance into account and other factors they feel are relevant.)</w:t>
      </w:r>
    </w:p>
    <w:p w:rsidR="00DE2367" w:rsidRPr="000F5F56" w:rsidRDefault="00DE2367" w:rsidP="00703DF7">
      <w:pPr>
        <w:spacing w:before="240"/>
        <w:ind w:left="540" w:right="540"/>
        <w:rPr>
          <w:rFonts w:ascii="Arial" w:hAnsi="Arial" w:cs="Arial"/>
          <w:b/>
          <w:sz w:val="24"/>
          <w:szCs w:val="24"/>
          <w:u w:val="single"/>
        </w:rPr>
      </w:pPr>
      <w:r w:rsidRPr="000F5F56">
        <w:rPr>
          <w:rFonts w:ascii="Arial" w:hAnsi="Arial" w:cs="Arial"/>
          <w:b/>
          <w:sz w:val="24"/>
          <w:szCs w:val="24"/>
          <w:u w:val="single"/>
        </w:rPr>
        <w:t>How will winners be announced?</w:t>
      </w:r>
    </w:p>
    <w:p w:rsidR="00DE2367" w:rsidRPr="000F5F56" w:rsidRDefault="00BC5DD6" w:rsidP="00703DF7">
      <w:pPr>
        <w:spacing w:before="240"/>
        <w:ind w:left="540" w:right="540"/>
        <w:rPr>
          <w:rFonts w:ascii="Arial" w:hAnsi="Arial" w:cs="Arial"/>
        </w:rPr>
      </w:pPr>
      <w:r w:rsidRPr="000F5F56">
        <w:rPr>
          <w:rFonts w:ascii="Arial" w:hAnsi="Arial" w:cs="Arial"/>
        </w:rPr>
        <w:t xml:space="preserve">1. </w:t>
      </w:r>
      <w:r w:rsidR="00DE2367" w:rsidRPr="000F5F56">
        <w:rPr>
          <w:rFonts w:ascii="Arial" w:hAnsi="Arial" w:cs="Arial"/>
        </w:rPr>
        <w:t xml:space="preserve">Winners of competition will be notified by email.  </w:t>
      </w:r>
      <w:r w:rsidR="00DE2367" w:rsidRPr="000F5F56">
        <w:rPr>
          <w:rFonts w:ascii="Arial" w:hAnsi="Arial" w:cs="Arial"/>
          <w:b/>
        </w:rPr>
        <w:t>Certificates of Scholarship</w:t>
      </w:r>
      <w:r w:rsidRPr="000F5F56">
        <w:rPr>
          <w:rFonts w:ascii="Arial" w:hAnsi="Arial" w:cs="Arial"/>
        </w:rPr>
        <w:t xml:space="preserve"> will be mailed to winners with instructions telling how to receive scholarship money when entering college.</w:t>
      </w:r>
    </w:p>
    <w:p w:rsidR="00B66ABD" w:rsidRPr="000F5F56" w:rsidRDefault="00773F0C" w:rsidP="009B1EA6">
      <w:pPr>
        <w:spacing w:before="240"/>
        <w:ind w:left="540" w:right="540"/>
        <w:rPr>
          <w:rFonts w:ascii="Arial" w:hAnsi="Arial" w:cs="Arial"/>
          <w:sz w:val="52"/>
          <w:szCs w:val="52"/>
        </w:rPr>
      </w:pPr>
      <w:r w:rsidRPr="000F5F5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598170</wp:posOffset>
            </wp:positionH>
            <wp:positionV relativeFrom="margin">
              <wp:posOffset>8240395</wp:posOffset>
            </wp:positionV>
            <wp:extent cx="2218055" cy="328930"/>
            <wp:effectExtent l="19050" t="209550" r="0" b="20447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5794">
                      <a:off x="0" y="0"/>
                      <a:ext cx="221805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EA6" w:rsidRPr="000F5F5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7C9CA88" wp14:editId="136BADCF">
            <wp:simplePos x="0" y="0"/>
            <wp:positionH relativeFrom="margin">
              <wp:posOffset>3738880</wp:posOffset>
            </wp:positionH>
            <wp:positionV relativeFrom="margin">
              <wp:posOffset>8209915</wp:posOffset>
            </wp:positionV>
            <wp:extent cx="2191385" cy="339090"/>
            <wp:effectExtent l="19050" t="190500" r="0" b="19431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9096">
                      <a:off x="0" y="0"/>
                      <a:ext cx="219138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DD6" w:rsidRPr="000F5F56">
        <w:rPr>
          <w:rFonts w:ascii="Arial" w:hAnsi="Arial" w:cs="Arial"/>
        </w:rPr>
        <w:t>2. Education scholarships earned by winners</w:t>
      </w:r>
      <w:r w:rsidR="009B1EA6" w:rsidRPr="000F5F56">
        <w:rPr>
          <w:rFonts w:ascii="Arial" w:hAnsi="Arial" w:cs="Arial"/>
        </w:rPr>
        <w:t xml:space="preserve">: </w:t>
      </w:r>
      <w:r w:rsidR="00BC5DD6" w:rsidRPr="000F5F56">
        <w:rPr>
          <w:rFonts w:ascii="Arial" w:hAnsi="Arial" w:cs="Arial"/>
        </w:rPr>
        <w:t>1</w:t>
      </w:r>
      <w:r w:rsidR="00BC5DD6" w:rsidRPr="000F5F56">
        <w:rPr>
          <w:rFonts w:ascii="Arial" w:hAnsi="Arial" w:cs="Arial"/>
          <w:vertAlign w:val="superscript"/>
        </w:rPr>
        <w:t>st</w:t>
      </w:r>
      <w:r w:rsidR="00BC5DD6" w:rsidRPr="000F5F56">
        <w:rPr>
          <w:rFonts w:ascii="Arial" w:hAnsi="Arial" w:cs="Arial"/>
        </w:rPr>
        <w:t xml:space="preserve"> place $1000, 2</w:t>
      </w:r>
      <w:r w:rsidR="00BC5DD6" w:rsidRPr="000F5F56">
        <w:rPr>
          <w:rFonts w:ascii="Arial" w:hAnsi="Arial" w:cs="Arial"/>
          <w:vertAlign w:val="superscript"/>
        </w:rPr>
        <w:t>nd</w:t>
      </w:r>
      <w:r w:rsidR="00BC5DD6" w:rsidRPr="000F5F56">
        <w:rPr>
          <w:rFonts w:ascii="Arial" w:hAnsi="Arial" w:cs="Arial"/>
        </w:rPr>
        <w:t xml:space="preserve"> place $750, 3</w:t>
      </w:r>
      <w:r w:rsidR="00BC5DD6" w:rsidRPr="000F5F56">
        <w:rPr>
          <w:rFonts w:ascii="Arial" w:hAnsi="Arial" w:cs="Arial"/>
          <w:vertAlign w:val="superscript"/>
        </w:rPr>
        <w:t>rd</w:t>
      </w:r>
      <w:r w:rsidR="00BC5DD6" w:rsidRPr="000F5F56">
        <w:rPr>
          <w:rFonts w:ascii="Arial" w:hAnsi="Arial" w:cs="Arial"/>
        </w:rPr>
        <w:t xml:space="preserve"> place $500.  </w:t>
      </w:r>
    </w:p>
    <w:sectPr w:rsidR="00B66ABD" w:rsidRPr="000F5F56" w:rsidSect="00FB171B">
      <w:pgSz w:w="12240" w:h="15840"/>
      <w:pgMar w:top="720" w:right="720" w:bottom="720" w:left="72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F1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1A0615"/>
    <w:multiLevelType w:val="hybridMultilevel"/>
    <w:tmpl w:val="81B205DA"/>
    <w:lvl w:ilvl="0" w:tplc="6A7EF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6835C1"/>
    <w:multiLevelType w:val="hybridMultilevel"/>
    <w:tmpl w:val="B9EAC9FC"/>
    <w:lvl w:ilvl="0" w:tplc="85663710">
      <w:start w:val="1"/>
      <w:numFmt w:val="decimal"/>
      <w:lvlText w:val="%1."/>
      <w:lvlJc w:val="left"/>
      <w:pPr>
        <w:ind w:left="90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C5025"/>
    <w:multiLevelType w:val="hybridMultilevel"/>
    <w:tmpl w:val="400C6436"/>
    <w:lvl w:ilvl="0" w:tplc="73BC7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D"/>
    <w:rsid w:val="000F5F56"/>
    <w:rsid w:val="00196243"/>
    <w:rsid w:val="00252C27"/>
    <w:rsid w:val="003F0DFF"/>
    <w:rsid w:val="0045327E"/>
    <w:rsid w:val="00454335"/>
    <w:rsid w:val="00564C94"/>
    <w:rsid w:val="00703DF7"/>
    <w:rsid w:val="0077114A"/>
    <w:rsid w:val="00773F0C"/>
    <w:rsid w:val="00821CFC"/>
    <w:rsid w:val="009B1EA6"/>
    <w:rsid w:val="009D3A66"/>
    <w:rsid w:val="00A92CEA"/>
    <w:rsid w:val="00B66ABD"/>
    <w:rsid w:val="00BC53F8"/>
    <w:rsid w:val="00BC5DD6"/>
    <w:rsid w:val="00D578F4"/>
    <w:rsid w:val="00D60E47"/>
    <w:rsid w:val="00DA73FE"/>
    <w:rsid w:val="00DD7E09"/>
    <w:rsid w:val="00DE2367"/>
    <w:rsid w:val="00E73827"/>
    <w:rsid w:val="00FB0E7E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A797-E832-4855-A9F2-24024BA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64C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wanisclubofrom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iwanisclubofrom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20B5-005A-4DC1-83C1-82318BF4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Gregg</dc:creator>
  <cp:keywords/>
  <dc:description/>
  <cp:lastModifiedBy>Microsoft account</cp:lastModifiedBy>
  <cp:revision>4</cp:revision>
  <cp:lastPrinted>2023-02-10T22:07:00Z</cp:lastPrinted>
  <dcterms:created xsi:type="dcterms:W3CDTF">2023-02-10T20:58:00Z</dcterms:created>
  <dcterms:modified xsi:type="dcterms:W3CDTF">2023-02-10T22:58:00Z</dcterms:modified>
</cp:coreProperties>
</file>